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93" w:rsidRDefault="00D70A93" w:rsidP="00D70A93">
      <w:pPr>
        <w:jc w:val="right"/>
      </w:pPr>
      <w:r>
        <w:t>Приложение 15 к постановлению</w:t>
      </w:r>
    </w:p>
    <w:p w:rsidR="00D70A93" w:rsidRDefault="00D70A93" w:rsidP="00D70A93">
      <w:pPr>
        <w:jc w:val="right"/>
      </w:pPr>
      <w:r>
        <w:t xml:space="preserve"> Администрации города Шарыпово</w:t>
      </w:r>
    </w:p>
    <w:p w:rsidR="002521AF" w:rsidRDefault="00D70A93" w:rsidP="00D70A93">
      <w:pPr>
        <w:jc w:val="right"/>
      </w:pPr>
      <w:r>
        <w:t xml:space="preserve"> от 06.04.2018 №90</w:t>
      </w:r>
    </w:p>
    <w:p w:rsidR="00D70A93" w:rsidRDefault="00D70A93" w:rsidP="00D70A93">
      <w:pPr>
        <w:jc w:val="both"/>
      </w:pPr>
      <w:proofErr w:type="gramStart"/>
      <w:r>
        <w:t>Схема границ прилегающей территории МБОУ дополнительного образования «Детско-юношеский центр» г. Шарыпово, расположенному по адресу: г. Шарыпово, улица Горького, здание 67.</w:t>
      </w:r>
      <w:proofErr w:type="gramEnd"/>
    </w:p>
    <w:p w:rsidR="00D70A93" w:rsidRDefault="00D70A93" w:rsidP="00D70A93">
      <w:pPr>
        <w:jc w:val="both"/>
      </w:pPr>
      <w:r>
        <w:t xml:space="preserve">Граница земельного участка МБОУ </w:t>
      </w:r>
      <w:r>
        <w:t xml:space="preserve"> дополнительного образования «Детско-юношеский центр» г. Шарыпово</w:t>
      </w:r>
      <w:r>
        <w:t>, , расположенно</w:t>
      </w:r>
      <w:bookmarkStart w:id="0" w:name="_GoBack"/>
      <w:bookmarkEnd w:id="0"/>
      <w:r>
        <w:t>го</w:t>
      </w:r>
      <w:r>
        <w:t xml:space="preserve"> по адресу: г. Шарыпово, улица Горького, здание 67</w:t>
      </w:r>
      <w:r>
        <w:t xml:space="preserve">, на которой не допускается розничная продажа алкогольной продукции. </w:t>
      </w:r>
    </w:p>
    <w:p w:rsidR="00D70A93" w:rsidRDefault="00D70A93" w:rsidP="00D70A93">
      <w:pPr>
        <w:jc w:val="both"/>
      </w:pPr>
      <w:r>
        <w:t xml:space="preserve">110 метров, для установления запрета на розничную продажу алкогольной продукции в стационарных торговых объектах. </w:t>
      </w:r>
    </w:p>
    <w:sectPr w:rsidR="00D70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E4"/>
    <w:rsid w:val="00047E30"/>
    <w:rsid w:val="00101198"/>
    <w:rsid w:val="002521AF"/>
    <w:rsid w:val="003C1B0A"/>
    <w:rsid w:val="007975E4"/>
    <w:rsid w:val="007E7602"/>
    <w:rsid w:val="00A95272"/>
    <w:rsid w:val="00B119D1"/>
    <w:rsid w:val="00C1626C"/>
    <w:rsid w:val="00CC16D3"/>
    <w:rsid w:val="00D70A93"/>
    <w:rsid w:val="00E4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98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98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mig</cp:lastModifiedBy>
  <cp:revision>2</cp:revision>
  <dcterms:created xsi:type="dcterms:W3CDTF">2018-04-13T03:10:00Z</dcterms:created>
  <dcterms:modified xsi:type="dcterms:W3CDTF">2018-04-13T03:16:00Z</dcterms:modified>
</cp:coreProperties>
</file>